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713" w:rsidRPr="00683BA5" w:rsidRDefault="006D4A59" w:rsidP="00683BA5">
      <w:pPr>
        <w:spacing w:after="0"/>
        <w:jc w:val="center"/>
        <w:rPr>
          <w:u w:val="single"/>
        </w:rPr>
      </w:pPr>
      <w:r w:rsidRPr="00683BA5">
        <w:rPr>
          <w:u w:val="single"/>
        </w:rPr>
        <w:t>High Level ICA LNBA LT Refinements WG Project Plan</w:t>
      </w:r>
    </w:p>
    <w:p w:rsidR="00256DD6" w:rsidRDefault="00256DD6" w:rsidP="00256DD6">
      <w:pPr>
        <w:spacing w:after="0"/>
      </w:pPr>
    </w:p>
    <w:p w:rsidR="006D4A59" w:rsidRPr="000C25AB" w:rsidRDefault="006D4A59" w:rsidP="00256DD6">
      <w:pPr>
        <w:spacing w:after="0"/>
        <w:rPr>
          <w:b/>
          <w:u w:val="single"/>
        </w:rPr>
      </w:pPr>
      <w:r w:rsidRPr="000C25AB">
        <w:rPr>
          <w:b/>
          <w:u w:val="single"/>
        </w:rPr>
        <w:t>Approach</w:t>
      </w:r>
      <w:r w:rsidR="00A04320">
        <w:rPr>
          <w:b/>
          <w:u w:val="single"/>
        </w:rPr>
        <w:t xml:space="preserve"> </w:t>
      </w:r>
    </w:p>
    <w:p w:rsidR="00724B4E" w:rsidRDefault="00724B4E" w:rsidP="00724B4E">
      <w:pPr>
        <w:spacing w:after="0"/>
      </w:pPr>
    </w:p>
    <w:p w:rsidR="00A46BA0" w:rsidRPr="00007FBB" w:rsidRDefault="00A46BA0" w:rsidP="00724B4E">
      <w:pPr>
        <w:spacing w:after="0"/>
        <w:rPr>
          <w:b/>
          <w:i/>
        </w:rPr>
      </w:pPr>
      <w:r w:rsidRPr="00007FBB">
        <w:rPr>
          <w:b/>
          <w:i/>
        </w:rPr>
        <w:t>Discussion sessions and content development</w:t>
      </w:r>
    </w:p>
    <w:p w:rsidR="00A04320" w:rsidRPr="00196DA5" w:rsidRDefault="00192B25" w:rsidP="00724B4E">
      <w:pPr>
        <w:pStyle w:val="ListParagraph"/>
        <w:numPr>
          <w:ilvl w:val="0"/>
          <w:numId w:val="1"/>
        </w:numPr>
        <w:spacing w:after="0"/>
        <w:rPr>
          <w:b/>
        </w:rPr>
      </w:pPr>
      <w:r w:rsidRPr="00196DA5">
        <w:rPr>
          <w:b/>
        </w:rPr>
        <w:t>For each topic identified in the scope</w:t>
      </w:r>
      <w:r w:rsidR="00A04320" w:rsidRPr="00196DA5">
        <w:rPr>
          <w:b/>
        </w:rPr>
        <w:t>:</w:t>
      </w:r>
    </w:p>
    <w:p w:rsidR="00021DB8" w:rsidRDefault="004B570C" w:rsidP="00724B4E">
      <w:pPr>
        <w:pStyle w:val="ListParagraph"/>
        <w:numPr>
          <w:ilvl w:val="1"/>
          <w:numId w:val="1"/>
        </w:numPr>
        <w:spacing w:after="0"/>
      </w:pPr>
      <w:r>
        <w:t>For e</w:t>
      </w:r>
      <w:r w:rsidR="00A04320">
        <w:t xml:space="preserve">ach topic, IOUs </w:t>
      </w:r>
      <w:r w:rsidR="00021DB8">
        <w:t>(and other interested stakeholders) will perform pre-work to prepare information prior to the WG discussion.  The required work includes:</w:t>
      </w:r>
    </w:p>
    <w:p w:rsidR="004B570C" w:rsidRDefault="00021DB8" w:rsidP="00021DB8">
      <w:pPr>
        <w:pStyle w:val="ListParagraph"/>
        <w:numPr>
          <w:ilvl w:val="2"/>
          <w:numId w:val="1"/>
        </w:numPr>
        <w:spacing w:after="0"/>
      </w:pPr>
      <w:r>
        <w:t>P</w:t>
      </w:r>
      <w:r w:rsidR="00192B25">
        <w:t>ropose</w:t>
      </w:r>
      <w:r w:rsidR="00A04320">
        <w:t xml:space="preserve"> the basic requirements of a solution to the issues prese</w:t>
      </w:r>
      <w:r w:rsidR="00192B25">
        <w:t>nted by the top</w:t>
      </w:r>
      <w:bookmarkStart w:id="0" w:name="_GoBack"/>
      <w:bookmarkEnd w:id="0"/>
      <w:r w:rsidR="00192B25">
        <w:t>ic (i.e., “what is this topic looking for”)</w:t>
      </w:r>
    </w:p>
    <w:p w:rsidR="006D4A59" w:rsidRDefault="00021DB8" w:rsidP="00021DB8">
      <w:pPr>
        <w:pStyle w:val="ListParagraph"/>
        <w:numPr>
          <w:ilvl w:val="2"/>
          <w:numId w:val="1"/>
        </w:numPr>
        <w:spacing w:after="0"/>
      </w:pPr>
      <w:r>
        <w:t xml:space="preserve">Identify a reasonable scope for a </w:t>
      </w:r>
      <w:r w:rsidR="00192B25">
        <w:t>“r</w:t>
      </w:r>
      <w:r w:rsidR="006D4A59">
        <w:t xml:space="preserve">ealistic outcome” </w:t>
      </w:r>
      <w:r w:rsidR="00192B25">
        <w:t xml:space="preserve">for the WG Final Report, </w:t>
      </w:r>
      <w:r w:rsidR="006D4A59">
        <w:t>given the many</w:t>
      </w:r>
      <w:r w:rsidR="004B570C">
        <w:t xml:space="preserve"> topics and limited time.  </w:t>
      </w:r>
      <w:r w:rsidR="00724B4E">
        <w:t>Specifically, t</w:t>
      </w:r>
      <w:r w:rsidR="00192B25">
        <w:t xml:space="preserve">he </w:t>
      </w:r>
      <w:r w:rsidR="00724B4E">
        <w:t>“r</w:t>
      </w:r>
      <w:r w:rsidR="00A04320">
        <w:t>ealistic</w:t>
      </w:r>
      <w:r w:rsidR="006D4A59">
        <w:t xml:space="preserve"> outcome</w:t>
      </w:r>
      <w:r w:rsidR="00A04320">
        <w:t>”</w:t>
      </w:r>
      <w:r w:rsidR="006D4A59">
        <w:t xml:space="preserve"> could be a fully-baked solution, a plan </w:t>
      </w:r>
      <w:r w:rsidR="00192B25">
        <w:t xml:space="preserve">or detailed scope for </w:t>
      </w:r>
      <w:r w:rsidR="006D4A59">
        <w:t>future analysis, or something else.</w:t>
      </w:r>
      <w:r w:rsidR="00683BA5">
        <w:t xml:space="preserve">  </w:t>
      </w:r>
    </w:p>
    <w:p w:rsidR="006D4A59" w:rsidRDefault="00021DB8" w:rsidP="00021DB8">
      <w:pPr>
        <w:pStyle w:val="ListParagraph"/>
        <w:numPr>
          <w:ilvl w:val="2"/>
          <w:numId w:val="1"/>
        </w:numPr>
        <w:spacing w:after="0"/>
      </w:pPr>
      <w:r>
        <w:t xml:space="preserve">A </w:t>
      </w:r>
      <w:r w:rsidR="006D4A59">
        <w:t xml:space="preserve">proposal </w:t>
      </w:r>
      <w:r>
        <w:t xml:space="preserve">for the identified </w:t>
      </w:r>
      <w:r w:rsidR="006D4A59">
        <w:t>realistic outcome</w:t>
      </w:r>
      <w:r w:rsidR="00724B4E">
        <w:t>; i.e. a proposed solution, proposed scope for future analysis, etc</w:t>
      </w:r>
      <w:r w:rsidR="00695F48">
        <w:t xml:space="preserve">. </w:t>
      </w:r>
    </w:p>
    <w:p w:rsidR="00593366" w:rsidRDefault="00724B4E" w:rsidP="00724B4E">
      <w:pPr>
        <w:pStyle w:val="ListParagraph"/>
        <w:numPr>
          <w:ilvl w:val="1"/>
          <w:numId w:val="1"/>
        </w:numPr>
        <w:spacing w:after="0"/>
      </w:pPr>
      <w:r>
        <w:t xml:space="preserve">At WG meeting when the topic is scheduled for discussion, </w:t>
      </w:r>
      <w:r w:rsidR="00593366">
        <w:t>IOUs</w:t>
      </w:r>
      <w:r w:rsidR="00196DA5">
        <w:t xml:space="preserve"> (and other stakeholders who have developed a proposal)</w:t>
      </w:r>
      <w:r w:rsidR="00593366">
        <w:t xml:space="preserve"> </w:t>
      </w:r>
      <w:r w:rsidR="00986CDD">
        <w:t>will present their proposal</w:t>
      </w:r>
      <w:r>
        <w:t>.  This will provide a framework for</w:t>
      </w:r>
      <w:r w:rsidR="00986CDD">
        <w:t xml:space="preserve"> discussion</w:t>
      </w:r>
      <w:r>
        <w:t>, questions, comments, initial feedback, etc.</w:t>
      </w:r>
    </w:p>
    <w:p w:rsidR="00986CDD" w:rsidRPr="00196DA5" w:rsidRDefault="00986CDD" w:rsidP="00724B4E">
      <w:pPr>
        <w:pStyle w:val="ListParagraph"/>
        <w:numPr>
          <w:ilvl w:val="0"/>
          <w:numId w:val="1"/>
        </w:numPr>
        <w:spacing w:after="0"/>
        <w:rPr>
          <w:b/>
        </w:rPr>
      </w:pPr>
      <w:r w:rsidRPr="00196DA5">
        <w:rPr>
          <w:b/>
        </w:rPr>
        <w:t>Following the discussion for each topic:</w:t>
      </w:r>
    </w:p>
    <w:p w:rsidR="00986CDD" w:rsidRDefault="00986CDD" w:rsidP="00724B4E">
      <w:pPr>
        <w:pStyle w:val="ListParagraph"/>
        <w:numPr>
          <w:ilvl w:val="1"/>
          <w:numId w:val="1"/>
        </w:numPr>
        <w:spacing w:after="0"/>
      </w:pPr>
      <w:r>
        <w:t xml:space="preserve">IOUs </w:t>
      </w:r>
      <w:r w:rsidR="00196DA5">
        <w:t>(and other stakeholders who have developed a proposal</w:t>
      </w:r>
      <w:r w:rsidR="00E97509">
        <w:t xml:space="preserve"> or would like to include a proposal</w:t>
      </w:r>
      <w:r w:rsidR="00196DA5">
        <w:t xml:space="preserve">) </w:t>
      </w:r>
      <w:r>
        <w:t xml:space="preserve">will circulate a </w:t>
      </w:r>
      <w:r w:rsidR="00724B4E">
        <w:t>written</w:t>
      </w:r>
      <w:r>
        <w:t xml:space="preserve"> document </w:t>
      </w:r>
      <w:r w:rsidR="00F66B95">
        <w:t xml:space="preserve">further </w:t>
      </w:r>
      <w:r>
        <w:t xml:space="preserve">explaining the proposal and rationale, </w:t>
      </w:r>
      <w:r w:rsidR="00F66B95">
        <w:t>i</w:t>
      </w:r>
      <w:r>
        <w:t xml:space="preserve">ncluding </w:t>
      </w:r>
      <w:r w:rsidR="00724B4E">
        <w:t xml:space="preserve">as appropriate modifications based on </w:t>
      </w:r>
      <w:r>
        <w:t xml:space="preserve">feedback from </w:t>
      </w:r>
      <w:r w:rsidR="00724B4E">
        <w:t>the discussion</w:t>
      </w:r>
      <w:r>
        <w:t>.</w:t>
      </w:r>
      <w:r w:rsidR="00E97509">
        <w:t xml:space="preserve">  The proposal(s) </w:t>
      </w:r>
      <w:r w:rsidR="00695F48">
        <w:t>should</w:t>
      </w:r>
      <w:r w:rsidR="00E97509">
        <w:t xml:space="preserve"> include specific recommendations proposed to be included in the Final Report</w:t>
      </w:r>
      <w:r w:rsidR="00E17E39">
        <w:t>.</w:t>
      </w:r>
    </w:p>
    <w:p w:rsidR="00724B4E" w:rsidRDefault="00724B4E" w:rsidP="00724B4E">
      <w:pPr>
        <w:pStyle w:val="ListParagraph"/>
        <w:numPr>
          <w:ilvl w:val="2"/>
          <w:numId w:val="1"/>
        </w:numPr>
        <w:spacing w:after="0"/>
      </w:pPr>
      <w:r>
        <w:t xml:space="preserve">This document will provide an opportunity to formally </w:t>
      </w:r>
      <w:r w:rsidR="00196DA5">
        <w:t>document proposals and provide additional explanation.</w:t>
      </w:r>
    </w:p>
    <w:p w:rsidR="00196DA5" w:rsidRDefault="00986CDD" w:rsidP="00724B4E">
      <w:pPr>
        <w:pStyle w:val="ListParagraph"/>
        <w:numPr>
          <w:ilvl w:val="1"/>
          <w:numId w:val="1"/>
        </w:numPr>
        <w:spacing w:after="0"/>
      </w:pPr>
      <w:r>
        <w:t xml:space="preserve">Other stakeholders will then have an opportunity to submit </w:t>
      </w:r>
      <w:r w:rsidR="00E17E39">
        <w:t xml:space="preserve">one round of </w:t>
      </w:r>
      <w:r>
        <w:t>written responses.  Written responses can recommend modifications to the proposal or to the “Realistic outcome”</w:t>
      </w:r>
      <w:r w:rsidR="00522C0E">
        <w:t xml:space="preserve"> or anything else relating to the topic.</w:t>
      </w:r>
      <w:r w:rsidR="00724B4E">
        <w:t xml:space="preserve">  </w:t>
      </w:r>
    </w:p>
    <w:p w:rsidR="00986CDD" w:rsidRDefault="00724B4E" w:rsidP="00196DA5">
      <w:pPr>
        <w:pStyle w:val="ListParagraph"/>
        <w:numPr>
          <w:ilvl w:val="2"/>
          <w:numId w:val="1"/>
        </w:numPr>
        <w:spacing w:after="0"/>
      </w:pPr>
      <w:r>
        <w:t>The written comments provide an opportunity to expand and document feedback from the WG discussion.</w:t>
      </w:r>
    </w:p>
    <w:p w:rsidR="00A46BA0" w:rsidRDefault="00A46BA0" w:rsidP="00724B4E">
      <w:pPr>
        <w:pStyle w:val="ListParagraph"/>
        <w:numPr>
          <w:ilvl w:val="1"/>
          <w:numId w:val="1"/>
        </w:numPr>
        <w:spacing w:after="0"/>
      </w:pPr>
      <w:r>
        <w:t>MTS will maintain the repository of all comments (IOU proposals and stakeholder responses.</w:t>
      </w:r>
      <w:r w:rsidR="00522C0E">
        <w:t>)</w:t>
      </w:r>
    </w:p>
    <w:p w:rsidR="00986CDD" w:rsidRDefault="00986CDD" w:rsidP="00724B4E">
      <w:pPr>
        <w:pStyle w:val="ListParagraph"/>
        <w:numPr>
          <w:ilvl w:val="0"/>
          <w:numId w:val="1"/>
        </w:numPr>
        <w:spacing w:after="0"/>
      </w:pPr>
      <w:r>
        <w:t xml:space="preserve">Some topics </w:t>
      </w:r>
      <w:r w:rsidR="00E17E39">
        <w:t xml:space="preserve">might </w:t>
      </w:r>
      <w:r>
        <w:t>be discussed at multiple sessions</w:t>
      </w:r>
      <w:r w:rsidR="00E17E39">
        <w:t>;</w:t>
      </w:r>
      <w:r>
        <w:t xml:space="preserve"> some will only be discussed at one session.</w:t>
      </w:r>
    </w:p>
    <w:p w:rsidR="0073548F" w:rsidRDefault="0073548F" w:rsidP="00724B4E">
      <w:pPr>
        <w:spacing w:after="0"/>
        <w:rPr>
          <w:b/>
          <w:i/>
        </w:rPr>
      </w:pPr>
    </w:p>
    <w:p w:rsidR="006D4A59" w:rsidRPr="00007FBB" w:rsidRDefault="00A46BA0" w:rsidP="00724B4E">
      <w:pPr>
        <w:spacing w:after="0"/>
        <w:rPr>
          <w:b/>
          <w:i/>
        </w:rPr>
      </w:pPr>
      <w:r w:rsidRPr="00007FBB">
        <w:rPr>
          <w:b/>
          <w:i/>
        </w:rPr>
        <w:t>Final Report</w:t>
      </w:r>
      <w:r w:rsidR="00724B4E" w:rsidRPr="00007FBB">
        <w:rPr>
          <w:b/>
          <w:i/>
        </w:rPr>
        <w:t xml:space="preserve"> Development</w:t>
      </w:r>
    </w:p>
    <w:p w:rsidR="00A46BA0" w:rsidRDefault="00A46BA0" w:rsidP="00724B4E">
      <w:pPr>
        <w:pStyle w:val="ListParagraph"/>
        <w:numPr>
          <w:ilvl w:val="0"/>
          <w:numId w:val="1"/>
        </w:numPr>
        <w:spacing w:after="0"/>
      </w:pPr>
      <w:r>
        <w:t xml:space="preserve">The </w:t>
      </w:r>
      <w:r w:rsidR="006D4A59">
        <w:t xml:space="preserve">Final Report will be developed from written </w:t>
      </w:r>
      <w:r>
        <w:t xml:space="preserve">proposals and </w:t>
      </w:r>
      <w:r w:rsidR="006D4A59">
        <w:t>responses.</w:t>
      </w:r>
    </w:p>
    <w:p w:rsidR="004672ED" w:rsidRPr="004672ED" w:rsidRDefault="004672ED" w:rsidP="00724B4E">
      <w:pPr>
        <w:pStyle w:val="ListParagraph"/>
        <w:numPr>
          <w:ilvl w:val="0"/>
          <w:numId w:val="1"/>
        </w:numPr>
        <w:spacing w:after="0"/>
      </w:pPr>
      <w:r>
        <w:t>All recommendations in the final report will be drawn from previous written documents.</w:t>
      </w:r>
    </w:p>
    <w:p w:rsidR="00A46BA0" w:rsidRDefault="00DA53F8" w:rsidP="00724B4E">
      <w:pPr>
        <w:pStyle w:val="ListParagraph"/>
        <w:numPr>
          <w:ilvl w:val="0"/>
          <w:numId w:val="1"/>
        </w:numPr>
        <w:spacing w:after="0"/>
      </w:pPr>
      <w:r>
        <w:t>During the revision process, parties will have chance to add supporting or opposing arguments to recommendations, but new recommendations will not be accepted unless they are consensus recommendations.</w:t>
      </w:r>
    </w:p>
    <w:p w:rsidR="00256DD6" w:rsidRDefault="00256DD6" w:rsidP="00256DD6">
      <w:pPr>
        <w:spacing w:after="0"/>
      </w:pPr>
    </w:p>
    <w:p w:rsidR="0073548F" w:rsidRDefault="0073548F" w:rsidP="00256DD6">
      <w:pPr>
        <w:spacing w:after="0"/>
        <w:rPr>
          <w:b/>
          <w:u w:val="single"/>
        </w:rPr>
      </w:pPr>
    </w:p>
    <w:p w:rsidR="00256DD6" w:rsidRPr="000C25AB" w:rsidRDefault="00256DD6" w:rsidP="00256DD6">
      <w:pPr>
        <w:spacing w:after="0"/>
        <w:rPr>
          <w:b/>
          <w:u w:val="single"/>
        </w:rPr>
      </w:pPr>
      <w:r w:rsidRPr="000C25AB">
        <w:rPr>
          <w:b/>
          <w:u w:val="single"/>
        </w:rPr>
        <w:t>Schedule</w:t>
      </w:r>
    </w:p>
    <w:p w:rsidR="00660B83" w:rsidRDefault="00660B83" w:rsidP="00256DD6">
      <w:pPr>
        <w:pStyle w:val="ListParagraph"/>
        <w:numPr>
          <w:ilvl w:val="0"/>
          <w:numId w:val="1"/>
        </w:numPr>
        <w:spacing w:after="0"/>
      </w:pPr>
      <w:r>
        <w:t xml:space="preserve">The Schedule ensures </w:t>
      </w:r>
      <w:r w:rsidR="00E17E39">
        <w:t>that</w:t>
      </w:r>
      <w:r>
        <w:t xml:space="preserve"> topics </w:t>
      </w:r>
      <w:r w:rsidR="00E17E39">
        <w:t xml:space="preserve">identified by the Commission </w:t>
      </w:r>
      <w:r>
        <w:t>will be addressed at least once. However, discussions are inherently limited by the number of topics and the limited time</w:t>
      </w:r>
      <w:r w:rsidR="00E17E39">
        <w:t>, and will be prioritized per the Ruling</w:t>
      </w:r>
      <w:r>
        <w:t>.</w:t>
      </w:r>
    </w:p>
    <w:p w:rsidR="00256DD6" w:rsidRDefault="00256DD6" w:rsidP="00256DD6">
      <w:pPr>
        <w:spacing w:after="0"/>
      </w:pPr>
    </w:p>
    <w:tbl>
      <w:tblPr>
        <w:tblStyle w:val="TableGrid"/>
        <w:tblW w:w="10331" w:type="dxa"/>
        <w:tblLook w:val="04A0" w:firstRow="1" w:lastRow="0" w:firstColumn="1" w:lastColumn="0" w:noHBand="0" w:noVBand="1"/>
      </w:tblPr>
      <w:tblGrid>
        <w:gridCol w:w="1255"/>
        <w:gridCol w:w="4484"/>
        <w:gridCol w:w="4592"/>
      </w:tblGrid>
      <w:tr w:rsidR="00256DD6" w:rsidTr="001254B4">
        <w:trPr>
          <w:trHeight w:val="310"/>
        </w:trPr>
        <w:tc>
          <w:tcPr>
            <w:tcW w:w="1255" w:type="dxa"/>
            <w:shd w:val="clear" w:color="auto" w:fill="D9D9D9" w:themeFill="background1" w:themeFillShade="D9"/>
          </w:tcPr>
          <w:p w:rsidR="00256DD6" w:rsidRPr="000C25AB" w:rsidRDefault="00256DD6" w:rsidP="00256DD6">
            <w:pPr>
              <w:rPr>
                <w:b/>
              </w:rPr>
            </w:pPr>
            <w:r w:rsidRPr="000C25AB">
              <w:rPr>
                <w:b/>
              </w:rPr>
              <w:t>Meeting</w:t>
            </w:r>
          </w:p>
        </w:tc>
        <w:tc>
          <w:tcPr>
            <w:tcW w:w="4484" w:type="dxa"/>
            <w:shd w:val="clear" w:color="auto" w:fill="D9D9D9" w:themeFill="background1" w:themeFillShade="D9"/>
          </w:tcPr>
          <w:p w:rsidR="00256DD6" w:rsidRPr="000C25AB" w:rsidRDefault="00256DD6" w:rsidP="00256DD6">
            <w:pPr>
              <w:rPr>
                <w:b/>
              </w:rPr>
            </w:pPr>
            <w:r w:rsidRPr="000C25AB">
              <w:rPr>
                <w:b/>
              </w:rPr>
              <w:t>ICA Topics</w:t>
            </w:r>
          </w:p>
        </w:tc>
        <w:tc>
          <w:tcPr>
            <w:tcW w:w="4592" w:type="dxa"/>
            <w:shd w:val="clear" w:color="auto" w:fill="D9D9D9" w:themeFill="background1" w:themeFillShade="D9"/>
          </w:tcPr>
          <w:p w:rsidR="00256DD6" w:rsidRPr="000C25AB" w:rsidRDefault="00256DD6" w:rsidP="00256DD6">
            <w:pPr>
              <w:rPr>
                <w:b/>
              </w:rPr>
            </w:pPr>
            <w:r w:rsidRPr="000C25AB">
              <w:rPr>
                <w:b/>
              </w:rPr>
              <w:t>LNBA Topics</w:t>
            </w:r>
          </w:p>
        </w:tc>
      </w:tr>
      <w:tr w:rsidR="00256DD6" w:rsidTr="001254B4">
        <w:trPr>
          <w:trHeight w:val="310"/>
        </w:trPr>
        <w:tc>
          <w:tcPr>
            <w:tcW w:w="1255" w:type="dxa"/>
          </w:tcPr>
          <w:p w:rsidR="00256DD6" w:rsidRDefault="00256DD6" w:rsidP="00256DD6">
            <w:r>
              <w:t>Jul.</w:t>
            </w:r>
          </w:p>
        </w:tc>
        <w:tc>
          <w:tcPr>
            <w:tcW w:w="4484" w:type="dxa"/>
          </w:tcPr>
          <w:p w:rsidR="00256DD6" w:rsidRDefault="000C25AB" w:rsidP="00256DD6">
            <w:r>
              <w:t>Group I (4 topics</w:t>
            </w:r>
            <w:r w:rsidR="001254B4">
              <w:t>, address subset</w:t>
            </w:r>
            <w:r>
              <w:t>)</w:t>
            </w:r>
          </w:p>
        </w:tc>
        <w:tc>
          <w:tcPr>
            <w:tcW w:w="4592" w:type="dxa"/>
          </w:tcPr>
          <w:p w:rsidR="00256DD6" w:rsidRDefault="000C25AB" w:rsidP="00256DD6">
            <w:r>
              <w:t>Group I (5 topics, address subset)</w:t>
            </w:r>
          </w:p>
        </w:tc>
      </w:tr>
      <w:tr w:rsidR="00256DD6" w:rsidTr="001254B4">
        <w:trPr>
          <w:trHeight w:val="324"/>
        </w:trPr>
        <w:tc>
          <w:tcPr>
            <w:tcW w:w="1255" w:type="dxa"/>
          </w:tcPr>
          <w:p w:rsidR="00256DD6" w:rsidRDefault="00256DD6" w:rsidP="00256DD6">
            <w:r>
              <w:t>Aug.</w:t>
            </w:r>
          </w:p>
        </w:tc>
        <w:tc>
          <w:tcPr>
            <w:tcW w:w="4484" w:type="dxa"/>
          </w:tcPr>
          <w:p w:rsidR="00256DD6" w:rsidRDefault="001254B4" w:rsidP="00256DD6">
            <w:r>
              <w:t>Group I (address topics not discussed above)</w:t>
            </w:r>
          </w:p>
        </w:tc>
        <w:tc>
          <w:tcPr>
            <w:tcW w:w="4592" w:type="dxa"/>
          </w:tcPr>
          <w:p w:rsidR="00256DD6" w:rsidRDefault="000C25AB" w:rsidP="000C25AB">
            <w:r>
              <w:t>Group I (Address topics not discussed above)</w:t>
            </w:r>
          </w:p>
        </w:tc>
      </w:tr>
      <w:tr w:rsidR="00256DD6" w:rsidTr="001254B4">
        <w:trPr>
          <w:trHeight w:val="310"/>
        </w:trPr>
        <w:tc>
          <w:tcPr>
            <w:tcW w:w="1255" w:type="dxa"/>
          </w:tcPr>
          <w:p w:rsidR="00256DD6" w:rsidRDefault="00256DD6" w:rsidP="00256DD6">
            <w:r>
              <w:t>Sep.</w:t>
            </w:r>
          </w:p>
        </w:tc>
        <w:tc>
          <w:tcPr>
            <w:tcW w:w="4484" w:type="dxa"/>
          </w:tcPr>
          <w:p w:rsidR="00256DD6" w:rsidRDefault="000C25AB" w:rsidP="00007FBB">
            <w:r>
              <w:t>Group</w:t>
            </w:r>
            <w:r w:rsidR="001254B4">
              <w:t xml:space="preserve"> II</w:t>
            </w:r>
            <w:r>
              <w:t xml:space="preserve"> (5 topics)</w:t>
            </w:r>
          </w:p>
        </w:tc>
        <w:tc>
          <w:tcPr>
            <w:tcW w:w="4592" w:type="dxa"/>
          </w:tcPr>
          <w:p w:rsidR="00256DD6" w:rsidRDefault="000C25AB" w:rsidP="00256DD6">
            <w:r>
              <w:t>Group II (2 topics)</w:t>
            </w:r>
            <w:r w:rsidR="00E97509">
              <w:t xml:space="preserve"> + Group III (6 topics, address subset)</w:t>
            </w:r>
          </w:p>
        </w:tc>
      </w:tr>
      <w:tr w:rsidR="00256DD6" w:rsidTr="001254B4">
        <w:trPr>
          <w:trHeight w:val="310"/>
        </w:trPr>
        <w:tc>
          <w:tcPr>
            <w:tcW w:w="1255" w:type="dxa"/>
          </w:tcPr>
          <w:p w:rsidR="00256DD6" w:rsidRDefault="00256DD6" w:rsidP="00256DD6">
            <w:r>
              <w:t>Oct.</w:t>
            </w:r>
          </w:p>
        </w:tc>
        <w:tc>
          <w:tcPr>
            <w:tcW w:w="4484" w:type="dxa"/>
          </w:tcPr>
          <w:p w:rsidR="00256DD6" w:rsidRDefault="006C4490" w:rsidP="006C4490">
            <w:r>
              <w:t>Group III-IV (5 and 3 topics</w:t>
            </w:r>
            <w:r w:rsidR="00F61FFD">
              <w:t>, respectively)</w:t>
            </w:r>
            <w:r>
              <w:t xml:space="preserve"> </w:t>
            </w:r>
          </w:p>
        </w:tc>
        <w:tc>
          <w:tcPr>
            <w:tcW w:w="4592" w:type="dxa"/>
          </w:tcPr>
          <w:p w:rsidR="006F11DE" w:rsidRDefault="006F11DE" w:rsidP="00256DD6">
            <w:r>
              <w:t xml:space="preserve">Group III (address topics not discussed above; all speculative and/or hard to quantify) </w:t>
            </w:r>
          </w:p>
          <w:p w:rsidR="00256DD6" w:rsidRDefault="006F11DE" w:rsidP="00256DD6">
            <w:r>
              <w:t>Begin to r</w:t>
            </w:r>
            <w:r w:rsidR="000C25AB">
              <w:t>evisit Priority topics</w:t>
            </w:r>
            <w:r w:rsidR="00683BA5">
              <w:t>*</w:t>
            </w:r>
            <w:r w:rsidR="000C25AB">
              <w:t xml:space="preserve"> from Group I</w:t>
            </w:r>
          </w:p>
        </w:tc>
      </w:tr>
      <w:tr w:rsidR="00256DD6" w:rsidTr="001254B4">
        <w:trPr>
          <w:trHeight w:val="310"/>
        </w:trPr>
        <w:tc>
          <w:tcPr>
            <w:tcW w:w="1255" w:type="dxa"/>
          </w:tcPr>
          <w:p w:rsidR="00256DD6" w:rsidRDefault="00256DD6" w:rsidP="00256DD6">
            <w:r>
              <w:t>Nov.</w:t>
            </w:r>
          </w:p>
        </w:tc>
        <w:tc>
          <w:tcPr>
            <w:tcW w:w="4484" w:type="dxa"/>
          </w:tcPr>
          <w:p w:rsidR="00256DD6" w:rsidRDefault="006C4490" w:rsidP="00256DD6">
            <w:r>
              <w:t xml:space="preserve">Revisit priority topics* from Group I </w:t>
            </w:r>
            <w:r w:rsidR="000C25AB">
              <w:t>and</w:t>
            </w:r>
            <w:r w:rsidR="006F11DE">
              <w:t>/or</w:t>
            </w:r>
            <w:r w:rsidR="000C25AB">
              <w:t xml:space="preserve"> revisit other topics</w:t>
            </w:r>
            <w:r w:rsidR="00683BA5">
              <w:t xml:space="preserve"> as necessary.</w:t>
            </w:r>
          </w:p>
        </w:tc>
        <w:tc>
          <w:tcPr>
            <w:tcW w:w="4592" w:type="dxa"/>
          </w:tcPr>
          <w:p w:rsidR="00256DD6" w:rsidRDefault="006F11DE" w:rsidP="006F11DE">
            <w:r>
              <w:t>Continue</w:t>
            </w:r>
            <w:r w:rsidR="000C25AB">
              <w:t xml:space="preserve"> </w:t>
            </w:r>
            <w:r>
              <w:t xml:space="preserve">to </w:t>
            </w:r>
            <w:r w:rsidR="000C25AB">
              <w:t xml:space="preserve">revisit </w:t>
            </w:r>
            <w:r>
              <w:t xml:space="preserve">priority topics and/or </w:t>
            </w:r>
            <w:r w:rsidR="000C25AB">
              <w:t>other topics a</w:t>
            </w:r>
            <w:r w:rsidR="00147FE1">
              <w:t>s necessary.</w:t>
            </w:r>
          </w:p>
        </w:tc>
      </w:tr>
      <w:tr w:rsidR="00256DD6" w:rsidTr="001254B4">
        <w:trPr>
          <w:trHeight w:val="310"/>
        </w:trPr>
        <w:tc>
          <w:tcPr>
            <w:tcW w:w="1255" w:type="dxa"/>
          </w:tcPr>
          <w:p w:rsidR="00256DD6" w:rsidRDefault="00256DD6" w:rsidP="00256DD6">
            <w:r>
              <w:t>Dec.</w:t>
            </w:r>
          </w:p>
        </w:tc>
        <w:tc>
          <w:tcPr>
            <w:tcW w:w="4484" w:type="dxa"/>
          </w:tcPr>
          <w:p w:rsidR="00256DD6" w:rsidRDefault="000C25AB" w:rsidP="00256DD6">
            <w:r>
              <w:t xml:space="preserve">Discuss </w:t>
            </w:r>
            <w:r w:rsidR="00007FBB">
              <w:t xml:space="preserve">Draft </w:t>
            </w:r>
            <w:r>
              <w:t>Final Report</w:t>
            </w:r>
          </w:p>
        </w:tc>
        <w:tc>
          <w:tcPr>
            <w:tcW w:w="4592" w:type="dxa"/>
          </w:tcPr>
          <w:p w:rsidR="00256DD6" w:rsidRDefault="000C25AB" w:rsidP="00256DD6">
            <w:r>
              <w:t>Discuss</w:t>
            </w:r>
            <w:r w:rsidR="00007FBB">
              <w:t xml:space="preserve"> Draft</w:t>
            </w:r>
            <w:r>
              <w:t xml:space="preserve"> Final Report</w:t>
            </w:r>
          </w:p>
        </w:tc>
      </w:tr>
      <w:tr w:rsidR="00256DD6" w:rsidTr="001254B4">
        <w:trPr>
          <w:trHeight w:val="324"/>
        </w:trPr>
        <w:tc>
          <w:tcPr>
            <w:tcW w:w="1255" w:type="dxa"/>
          </w:tcPr>
          <w:p w:rsidR="00256DD6" w:rsidRDefault="000C25AB" w:rsidP="00256DD6">
            <w:r>
              <w:t>Jan. 7</w:t>
            </w:r>
          </w:p>
        </w:tc>
        <w:tc>
          <w:tcPr>
            <w:tcW w:w="4484" w:type="dxa"/>
          </w:tcPr>
          <w:p w:rsidR="00256DD6" w:rsidRDefault="000C25AB" w:rsidP="00256DD6">
            <w:r>
              <w:t>Report Due</w:t>
            </w:r>
          </w:p>
        </w:tc>
        <w:tc>
          <w:tcPr>
            <w:tcW w:w="4592" w:type="dxa"/>
          </w:tcPr>
          <w:p w:rsidR="00256DD6" w:rsidRDefault="000C25AB" w:rsidP="00256DD6">
            <w:r>
              <w:t>Report Due</w:t>
            </w:r>
          </w:p>
        </w:tc>
      </w:tr>
    </w:tbl>
    <w:p w:rsidR="00256DD6" w:rsidRDefault="00256DD6" w:rsidP="00256DD6">
      <w:pPr>
        <w:spacing w:after="0"/>
      </w:pPr>
    </w:p>
    <w:p w:rsidR="006D4A59" w:rsidRDefault="00683BA5" w:rsidP="00256DD6">
      <w:pPr>
        <w:spacing w:after="0"/>
      </w:pPr>
      <w:r>
        <w:t>*Note: For LNBA, a few topics from Group I are specifically called out as primary topics.  The ICA does not have any topics specifically called out beyond the grouping.</w:t>
      </w:r>
    </w:p>
    <w:sectPr w:rsidR="006D4A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F4389"/>
    <w:multiLevelType w:val="hybridMultilevel"/>
    <w:tmpl w:val="60E22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A59"/>
    <w:rsid w:val="00007FBB"/>
    <w:rsid w:val="00021DB8"/>
    <w:rsid w:val="000C25AB"/>
    <w:rsid w:val="001254B4"/>
    <w:rsid w:val="00147FE1"/>
    <w:rsid w:val="00192B25"/>
    <w:rsid w:val="00196DA5"/>
    <w:rsid w:val="00256DD6"/>
    <w:rsid w:val="004672ED"/>
    <w:rsid w:val="004B570C"/>
    <w:rsid w:val="00522C0E"/>
    <w:rsid w:val="00593366"/>
    <w:rsid w:val="00660B83"/>
    <w:rsid w:val="006637D6"/>
    <w:rsid w:val="00683BA5"/>
    <w:rsid w:val="006950F7"/>
    <w:rsid w:val="00695F48"/>
    <w:rsid w:val="006C4490"/>
    <w:rsid w:val="006D4A59"/>
    <w:rsid w:val="006F11DE"/>
    <w:rsid w:val="00724B4E"/>
    <w:rsid w:val="0073548F"/>
    <w:rsid w:val="008A5713"/>
    <w:rsid w:val="00986CDD"/>
    <w:rsid w:val="009D3AA4"/>
    <w:rsid w:val="00A04320"/>
    <w:rsid w:val="00A46BA0"/>
    <w:rsid w:val="00B63DB4"/>
    <w:rsid w:val="00DA53F8"/>
    <w:rsid w:val="00E17E39"/>
    <w:rsid w:val="00E97509"/>
    <w:rsid w:val="00F61FFD"/>
    <w:rsid w:val="00F6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1570B0-6AF9-42E6-AFD0-A32DCC80D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A59"/>
    <w:pPr>
      <w:ind w:left="720"/>
      <w:contextualSpacing/>
    </w:pPr>
  </w:style>
  <w:style w:type="table" w:styleId="TableGrid">
    <w:name w:val="Table Grid"/>
    <w:basedOn w:val="TableNormal"/>
    <w:uiPriority w:val="39"/>
    <w:rsid w:val="00256D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75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50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17E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7E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7E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7E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7E3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Southern California Edison</Company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Castle</dc:creator>
  <cp:lastModifiedBy>Laura Wang</cp:lastModifiedBy>
  <cp:revision>2</cp:revision>
  <dcterms:created xsi:type="dcterms:W3CDTF">2017-07-05T20:52:00Z</dcterms:created>
  <dcterms:modified xsi:type="dcterms:W3CDTF">2017-07-05T20:52:00Z</dcterms:modified>
</cp:coreProperties>
</file>